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B2" w:rsidRDefault="00F636B2"/>
    <w:p w:rsidR="002D0A67" w:rsidRDefault="002D0A67"/>
    <w:p w:rsidR="002D0A67" w:rsidRDefault="003F7FE5">
      <w:r>
        <w:t>Dear parents &amp; carers</w:t>
      </w:r>
    </w:p>
    <w:p w:rsidR="002D0A67" w:rsidRDefault="002D0A67"/>
    <w:p w:rsidR="00982BBB" w:rsidRDefault="003F7FE5">
      <w:r>
        <w:t xml:space="preserve">As we continue to hurtle through this very strange time, all the staff here at the school just wanted to thank you all for your amazing support, and wish you all a healthy and happy Easter. </w:t>
      </w:r>
    </w:p>
    <w:p w:rsidR="003F7FE5" w:rsidRDefault="003F7FE5">
      <w:r>
        <w:t>The final MAT packs have been produced</w:t>
      </w:r>
      <w:r w:rsidR="003409A3">
        <w:t xml:space="preserve"> (the links that say 3</w:t>
      </w:r>
      <w:r w:rsidR="003409A3" w:rsidRPr="003409A3">
        <w:rPr>
          <w:vertAlign w:val="superscript"/>
        </w:rPr>
        <w:t>rd</w:t>
      </w:r>
      <w:r w:rsidR="003409A3">
        <w:t xml:space="preserve"> April)</w:t>
      </w:r>
      <w:r>
        <w:t xml:space="preserve">, and from </w:t>
      </w:r>
      <w:r w:rsidR="000F6C46">
        <w:t xml:space="preserve">Wednesday </w:t>
      </w:r>
      <w:r>
        <w:t>23</w:t>
      </w:r>
      <w:r w:rsidRPr="003F7FE5">
        <w:rPr>
          <w:vertAlign w:val="superscript"/>
        </w:rPr>
        <w:t>rd</w:t>
      </w:r>
      <w:r>
        <w:t xml:space="preserve"> April work will be available for your children on Seesaw (although I know quite a few teachers and children are alre</w:t>
      </w:r>
      <w:r w:rsidR="000F6C46">
        <w:t>ady communicating via the app!)</w:t>
      </w:r>
      <w:r>
        <w:t xml:space="preserve"> We plan to </w:t>
      </w:r>
      <w:r w:rsidR="000F6C46">
        <w:t xml:space="preserve">upload twice a week (on a Wednesday and a Friday) to </w:t>
      </w:r>
      <w:r>
        <w:t>produce enough work for a piece of Maths and English a day, plus something nice and curriculum (or life) based</w:t>
      </w:r>
      <w:r w:rsidR="000F6C46">
        <w:t xml:space="preserve"> for the children to do</w:t>
      </w:r>
      <w:r>
        <w:t xml:space="preserve">. However, we leave it up to you as parents to decide how much work you want your child to do. This is a </w:t>
      </w:r>
      <w:proofErr w:type="gramStart"/>
      <w:r>
        <w:t>really strange</w:t>
      </w:r>
      <w:proofErr w:type="gramEnd"/>
      <w:r>
        <w:t xml:space="preserve"> time, and learning can happen in many</w:t>
      </w:r>
      <w:r w:rsidR="000F6C46">
        <w:t xml:space="preserve"> different</w:t>
      </w:r>
      <w:r>
        <w:t xml:space="preserve"> ways – baking, gardening, bird &amp; insect watching, for example. So please, please, do not feel that your child has a particular set amount to do each day – if they want to do all the work, that’s fine. If they do a little bit… </w:t>
      </w:r>
      <w:proofErr w:type="gramStart"/>
      <w:r>
        <w:t>that’s</w:t>
      </w:r>
      <w:proofErr w:type="gramEnd"/>
      <w:r>
        <w:t xml:space="preserve"> fine. There is</w:t>
      </w:r>
      <w:r w:rsidR="000F6C46">
        <w:t xml:space="preserve"> no pressure for your home to</w:t>
      </w:r>
      <w:r>
        <w:t xml:space="preserve"> </w:t>
      </w:r>
      <w:r w:rsidR="003409A3">
        <w:t>mirror a</w:t>
      </w:r>
      <w:r>
        <w:t xml:space="preserve"> school day (un</w:t>
      </w:r>
      <w:r w:rsidR="003409A3">
        <w:t xml:space="preserve">less, of </w:t>
      </w:r>
      <w:proofErr w:type="gramStart"/>
      <w:r w:rsidR="003409A3">
        <w:t>course</w:t>
      </w:r>
      <w:proofErr w:type="gramEnd"/>
      <w:r w:rsidR="003409A3">
        <w:t xml:space="preserve"> you want it to</w:t>
      </w:r>
      <w:r>
        <w:t>, and there will be enough work to cover that!)</w:t>
      </w:r>
    </w:p>
    <w:p w:rsidR="00982BBB" w:rsidRDefault="000F6C46">
      <w:r>
        <w:t>Once more</w:t>
      </w:r>
      <w:bookmarkStart w:id="0" w:name="_GoBack"/>
      <w:bookmarkEnd w:id="0"/>
      <w:r w:rsidR="003409A3">
        <w:t>, I hope that you are all keeping well and coping throughout this difficult time. We continue to hope that we shall see you all before too long. As soon as we have any updates on re-opening, we will let you all know.</w:t>
      </w:r>
    </w:p>
    <w:p w:rsidR="003409A3" w:rsidRDefault="003409A3"/>
    <w:p w:rsidR="003409A3" w:rsidRDefault="003409A3">
      <w:r>
        <w:t xml:space="preserve">All the best </w:t>
      </w:r>
    </w:p>
    <w:p w:rsidR="003409A3" w:rsidRDefault="003409A3"/>
    <w:p w:rsidR="006406D5" w:rsidRDefault="003409A3">
      <w:r>
        <w:t>Tracey Coles</w:t>
      </w:r>
    </w:p>
    <w:p w:rsidR="00982BBB" w:rsidRDefault="00982BBB"/>
    <w:sectPr w:rsidR="00982B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67" w:rsidRDefault="002D0A67" w:rsidP="002D0A67">
      <w:pPr>
        <w:spacing w:after="0" w:line="240" w:lineRule="auto"/>
      </w:pPr>
      <w:r>
        <w:separator/>
      </w:r>
    </w:p>
  </w:endnote>
  <w:endnote w:type="continuationSeparator" w:id="0">
    <w:p w:rsidR="002D0A67" w:rsidRDefault="002D0A67" w:rsidP="002D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67" w:rsidRDefault="002D0A67" w:rsidP="002D0A67">
      <w:pPr>
        <w:spacing w:after="0" w:line="240" w:lineRule="auto"/>
      </w:pPr>
      <w:r>
        <w:separator/>
      </w:r>
    </w:p>
  </w:footnote>
  <w:footnote w:type="continuationSeparator" w:id="0">
    <w:p w:rsidR="002D0A67" w:rsidRDefault="002D0A67" w:rsidP="002D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67" w:rsidRDefault="002D0A67">
    <w:pPr>
      <w:pStyle w:val="Header"/>
    </w:pPr>
    <w:r w:rsidRPr="00060675">
      <w:rPr>
        <w:rFonts w:ascii="Calibri" w:eastAsia="Calibri" w:hAnsi="Calibri" w:cs="Times New Roman"/>
        <w:noProof/>
        <w:lang w:eastAsia="en-GB"/>
      </w:rPr>
      <w:drawing>
        <wp:anchor distT="0" distB="0" distL="114300" distR="114300" simplePos="0" relativeHeight="251660288" behindDoc="1" locked="0" layoutInCell="1" allowOverlap="1" wp14:anchorId="7071A11D" wp14:editId="1FC04F5E">
          <wp:simplePos x="0" y="0"/>
          <wp:positionH relativeFrom="column">
            <wp:posOffset>4237383</wp:posOffset>
          </wp:positionH>
          <wp:positionV relativeFrom="paragraph">
            <wp:posOffset>35891</wp:posOffset>
          </wp:positionV>
          <wp:extent cx="867410" cy="867410"/>
          <wp:effectExtent l="0" t="0" r="8890" b="8890"/>
          <wp:wrapTight wrapText="bothSides">
            <wp:wrapPolygon edited="0">
              <wp:start x="0" y="0"/>
              <wp:lineTo x="0" y="21347"/>
              <wp:lineTo x="21347" y="21347"/>
              <wp:lineTo x="21347" y="0"/>
              <wp:lineTo x="0" y="0"/>
            </wp:wrapPolygon>
          </wp:wrapTight>
          <wp:docPr id="2" name="Picture 2" descr="C:\Users\TColes\Desktop\Parklands\JPEG logos\Parkland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les\Desktop\Parklands\JPEG logos\Parklands-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75">
      <w:rPr>
        <w:rFonts w:ascii="Calibri" w:eastAsia="Calibri" w:hAnsi="Calibri" w:cs="Times New Roman"/>
        <w:noProof/>
        <w:lang w:eastAsia="en-GB"/>
      </w:rPr>
      <w:drawing>
        <wp:anchor distT="0" distB="0" distL="114300" distR="114300" simplePos="0" relativeHeight="251659264" behindDoc="1" locked="0" layoutInCell="1" allowOverlap="1" wp14:anchorId="7CF0D1BE" wp14:editId="61A4A6E7">
          <wp:simplePos x="0" y="0"/>
          <wp:positionH relativeFrom="page">
            <wp:align>right</wp:align>
          </wp:positionH>
          <wp:positionV relativeFrom="paragraph">
            <wp:posOffset>-448365</wp:posOffset>
          </wp:positionV>
          <wp:extent cx="7667625" cy="993140"/>
          <wp:effectExtent l="0" t="0" r="9525" b="0"/>
          <wp:wrapTight wrapText="bothSides">
            <wp:wrapPolygon edited="0">
              <wp:start x="0" y="0"/>
              <wp:lineTo x="0" y="21130"/>
              <wp:lineTo x="21573" y="21130"/>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7625" cy="993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67"/>
    <w:rsid w:val="000F6C46"/>
    <w:rsid w:val="002D0A67"/>
    <w:rsid w:val="003409A3"/>
    <w:rsid w:val="003F7FE5"/>
    <w:rsid w:val="00423CE9"/>
    <w:rsid w:val="006406D5"/>
    <w:rsid w:val="00982BBB"/>
    <w:rsid w:val="00AB75EC"/>
    <w:rsid w:val="00F6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AED2"/>
  <w15:chartTrackingRefBased/>
  <w15:docId w15:val="{1A5714BB-9C18-48E2-AE8D-6023182C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A67"/>
  </w:style>
  <w:style w:type="paragraph" w:styleId="Footer">
    <w:name w:val="footer"/>
    <w:basedOn w:val="Normal"/>
    <w:link w:val="FooterChar"/>
    <w:uiPriority w:val="99"/>
    <w:unhideWhenUsed/>
    <w:rsid w:val="002D0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TColes</dc:creator>
  <cp:keywords/>
  <dc:description/>
  <cp:lastModifiedBy>TColes</cp:lastModifiedBy>
  <cp:revision>2</cp:revision>
  <dcterms:created xsi:type="dcterms:W3CDTF">2020-04-03T09:09:00Z</dcterms:created>
  <dcterms:modified xsi:type="dcterms:W3CDTF">2020-04-03T09:09:00Z</dcterms:modified>
</cp:coreProperties>
</file>